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5046" w14:textId="77777777" w:rsidR="00103804" w:rsidRPr="003B48EB" w:rsidRDefault="00103804" w:rsidP="000220F3">
      <w:pPr>
        <w:widowControl w:val="0"/>
        <w:pBdr>
          <w:top w:val="double" w:sz="1" w:space="0" w:color="000000"/>
          <w:left w:val="double" w:sz="1" w:space="0" w:color="000000"/>
          <w:bottom w:val="double" w:sz="1" w:space="0" w:color="000000"/>
          <w:right w:val="double" w:sz="1" w:space="9" w:color="000000"/>
        </w:pBdr>
        <w:autoSpaceDE w:val="0"/>
        <w:jc w:val="center"/>
        <w:rPr>
          <w:rFonts w:ascii="Trebuchet MS" w:hAnsi="Trebuchet MS"/>
          <w:sz w:val="20"/>
          <w:szCs w:val="20"/>
        </w:rPr>
      </w:pPr>
    </w:p>
    <w:p w14:paraId="6DC59127" w14:textId="77777777" w:rsidR="00103804" w:rsidRPr="00C76FB4" w:rsidRDefault="008E5E7A" w:rsidP="00C76FB4">
      <w:pPr>
        <w:widowControl w:val="0"/>
        <w:pBdr>
          <w:top w:val="double" w:sz="1" w:space="0" w:color="000000"/>
          <w:left w:val="double" w:sz="1" w:space="0" w:color="000000"/>
          <w:bottom w:val="double" w:sz="1" w:space="0" w:color="000000"/>
          <w:right w:val="double" w:sz="1" w:space="9" w:color="000000"/>
        </w:pBdr>
        <w:autoSpaceDE w:val="0"/>
        <w:jc w:val="center"/>
        <w:rPr>
          <w:rFonts w:ascii="Trebuchet MS" w:hAnsi="Trebuchet MS"/>
          <w:sz w:val="48"/>
          <w:szCs w:val="48"/>
        </w:rPr>
      </w:pPr>
      <w:r w:rsidRPr="00C76FB4">
        <w:rPr>
          <w:rFonts w:ascii="Trebuchet MS" w:hAnsi="Trebuchet MS"/>
          <w:sz w:val="48"/>
          <w:szCs w:val="48"/>
        </w:rPr>
        <w:t>GILBERDYKE HEALTH CENTRE</w:t>
      </w:r>
      <w:r w:rsidR="00103804" w:rsidRPr="00C76FB4">
        <w:rPr>
          <w:rFonts w:ascii="Trebuchet MS" w:hAnsi="Trebuchet MS"/>
          <w:sz w:val="48"/>
          <w:szCs w:val="48"/>
        </w:rPr>
        <w:t>- NEWSLETTER</w:t>
      </w:r>
    </w:p>
    <w:p w14:paraId="4F5E6B98" w14:textId="77777777" w:rsidR="008E5E7A" w:rsidRDefault="00103804" w:rsidP="000220F3">
      <w:pPr>
        <w:widowControl w:val="0"/>
        <w:pBdr>
          <w:top w:val="double" w:sz="1" w:space="0" w:color="000000"/>
          <w:left w:val="double" w:sz="1" w:space="0" w:color="000000"/>
          <w:bottom w:val="double" w:sz="1" w:space="0" w:color="000000"/>
          <w:right w:val="double" w:sz="1" w:space="9" w:color="000000"/>
        </w:pBdr>
        <w:autoSpaceDE w:val="0"/>
        <w:jc w:val="center"/>
        <w:rPr>
          <w:rFonts w:ascii="Trebuchet MS" w:hAnsi="Trebuchet MS"/>
          <w:sz w:val="72"/>
          <w:szCs w:val="72"/>
        </w:rPr>
      </w:pPr>
      <w:r>
        <w:rPr>
          <w:rFonts w:ascii="Verdana" w:hAnsi="Verdana"/>
        </w:rPr>
        <w:fldChar w:fldCharType="begin"/>
      </w:r>
      <w:r>
        <w:rPr>
          <w:rFonts w:ascii="Verdana" w:hAnsi="Verdana"/>
        </w:rPr>
        <w:instrText xml:space="preserve"> INCLUDEPICTURE "http://www.gilberdykehealthcentre.co.uk/pagepix/coverpic.gif" \* MERGEFORMATINET </w:instrText>
      </w:r>
      <w:r>
        <w:rPr>
          <w:rFonts w:ascii="Verdana" w:hAnsi="Verdana"/>
        </w:rPr>
        <w:fldChar w:fldCharType="separate"/>
      </w:r>
      <w:r w:rsidR="00C76FB4" w:rsidRPr="00826EFB">
        <w:rPr>
          <w:rFonts w:ascii="Verdana" w:hAnsi="Verdana"/>
        </w:rPr>
        <w:pict w14:anchorId="29F5ED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llustration of the Health Centre" style="width:319.5pt;height:63pt">
            <v:imagedata r:id="rId6" r:href="rId7"/>
          </v:shape>
        </w:pict>
      </w:r>
      <w:r>
        <w:rPr>
          <w:rFonts w:ascii="Verdana" w:hAnsi="Verdana"/>
        </w:rPr>
        <w:fldChar w:fldCharType="end"/>
      </w:r>
    </w:p>
    <w:p w14:paraId="74528BBE" w14:textId="77777777" w:rsidR="000E51BC" w:rsidRDefault="00755ACA" w:rsidP="006938A5">
      <w:pPr>
        <w:jc w:val="center"/>
        <w:rPr>
          <w:rFonts w:ascii="Verdana" w:hAnsi="Verdana" w:cs="Arial"/>
          <w:b/>
          <w:color w:val="339966"/>
          <w:sz w:val="28"/>
          <w:szCs w:val="28"/>
        </w:rPr>
      </w:pPr>
      <w:r>
        <w:rPr>
          <w:rFonts w:ascii="Verdana" w:hAnsi="Verdana" w:cs="Arial"/>
          <w:b/>
          <w:color w:val="339966"/>
          <w:sz w:val="28"/>
          <w:szCs w:val="28"/>
        </w:rPr>
        <w:t>April 2022</w:t>
      </w:r>
    </w:p>
    <w:p w14:paraId="1DC7FCF3" w14:textId="77777777" w:rsidR="00D51AD0" w:rsidRPr="00D51AD0" w:rsidRDefault="00D51AD0" w:rsidP="006938A5">
      <w:pPr>
        <w:jc w:val="center"/>
        <w:rPr>
          <w:rFonts w:ascii="Verdana" w:hAnsi="Verdana" w:cs="Arial"/>
          <w:b/>
          <w:color w:val="FF0000"/>
          <w:sz w:val="28"/>
          <w:szCs w:val="28"/>
        </w:rPr>
      </w:pPr>
    </w:p>
    <w:p w14:paraId="1C3FB2BF" w14:textId="4CF081D0" w:rsidR="00755ACA" w:rsidRPr="00596FA2" w:rsidRDefault="00D51AD0" w:rsidP="00596FA2">
      <w:pPr>
        <w:rPr>
          <w:rFonts w:ascii="Verdana" w:hAnsi="Verdana" w:cs="Arial"/>
          <w:b/>
          <w:bCs/>
        </w:rPr>
      </w:pPr>
      <w:r w:rsidRPr="00596FA2">
        <w:rPr>
          <w:rFonts w:ascii="Verdana" w:hAnsi="Verdana" w:cs="Arial"/>
          <w:b/>
          <w:bCs/>
        </w:rPr>
        <w:t xml:space="preserve">First of all, the staff and </w:t>
      </w:r>
      <w:proofErr w:type="gramStart"/>
      <w:r w:rsidRPr="00596FA2">
        <w:rPr>
          <w:rFonts w:ascii="Verdana" w:hAnsi="Verdana" w:cs="Arial"/>
          <w:b/>
          <w:bCs/>
        </w:rPr>
        <w:t>GP’s</w:t>
      </w:r>
      <w:proofErr w:type="gramEnd"/>
      <w:r w:rsidRPr="00596FA2">
        <w:rPr>
          <w:rFonts w:ascii="Verdana" w:hAnsi="Verdana" w:cs="Arial"/>
          <w:b/>
          <w:bCs/>
        </w:rPr>
        <w:t xml:space="preserve"> at the health centre would like to say a huge thanks to all our patients for being patient and understanding during the </w:t>
      </w:r>
      <w:r w:rsidR="00755ACA" w:rsidRPr="00596FA2">
        <w:rPr>
          <w:rFonts w:ascii="Verdana" w:hAnsi="Verdana" w:cs="Arial"/>
          <w:b/>
          <w:bCs/>
        </w:rPr>
        <w:t>pandemic.</w:t>
      </w:r>
      <w:r w:rsidR="00760CAD" w:rsidRPr="00596FA2">
        <w:rPr>
          <w:rFonts w:ascii="Verdana" w:hAnsi="Verdana" w:cs="Arial"/>
          <w:b/>
          <w:bCs/>
        </w:rPr>
        <w:t xml:space="preserve">  </w:t>
      </w:r>
      <w:r w:rsidR="003876A0">
        <w:rPr>
          <w:rFonts w:ascii="Verdana" w:hAnsi="Verdana" w:cs="Arial"/>
          <w:b/>
          <w:bCs/>
        </w:rPr>
        <w:t xml:space="preserve"> </w:t>
      </w:r>
      <w:r w:rsidR="004D7E6D" w:rsidRPr="00596FA2">
        <w:rPr>
          <w:b/>
          <w:bCs/>
          <w:noProof/>
        </w:rPr>
        <w:drawing>
          <wp:anchor distT="0" distB="0" distL="114300" distR="114300" simplePos="0" relativeHeight="251657728" behindDoc="0" locked="0" layoutInCell="1" allowOverlap="1" wp14:anchorId="5AB34C2B" wp14:editId="3D73D25A">
            <wp:simplePos x="0" y="0"/>
            <wp:positionH relativeFrom="column">
              <wp:align>right</wp:align>
            </wp:positionH>
            <wp:positionV relativeFrom="paragraph">
              <wp:posOffset>215900</wp:posOffset>
            </wp:positionV>
            <wp:extent cx="1047750" cy="1318260"/>
            <wp:effectExtent l="0" t="0" r="0" b="0"/>
            <wp:wrapSquare wrapText="lef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B91344" w14:textId="77777777" w:rsidR="00596FA2" w:rsidRDefault="00596FA2" w:rsidP="00F554CE">
      <w:pPr>
        <w:ind w:left="720"/>
        <w:jc w:val="center"/>
        <w:rPr>
          <w:rFonts w:ascii="Verdana" w:hAnsi="Verdana" w:cs="Arial"/>
          <w:u w:val="single"/>
        </w:rPr>
      </w:pPr>
    </w:p>
    <w:p w14:paraId="2124F54A" w14:textId="77777777" w:rsidR="00F554CE" w:rsidRPr="00596FA2" w:rsidRDefault="00755ACA" w:rsidP="00F554CE">
      <w:pPr>
        <w:ind w:left="720"/>
        <w:jc w:val="center"/>
        <w:rPr>
          <w:rFonts w:ascii="Verdana" w:hAnsi="Verdana" w:cs="Arial"/>
        </w:rPr>
      </w:pPr>
      <w:r w:rsidRPr="00596FA2">
        <w:rPr>
          <w:rFonts w:ascii="Verdana" w:hAnsi="Verdana" w:cs="Arial"/>
          <w:u w:val="single"/>
        </w:rPr>
        <w:t>Easter Opening hours</w:t>
      </w:r>
      <w:r w:rsidRPr="00596FA2">
        <w:rPr>
          <w:rFonts w:ascii="Verdana" w:hAnsi="Verdana" w:cs="Arial"/>
        </w:rPr>
        <w:t xml:space="preserve">    </w:t>
      </w:r>
      <w:r w:rsidR="00596FA2">
        <w:rPr>
          <w:rFonts w:ascii="Verdana" w:hAnsi="Verdana" w:cs="Arial"/>
        </w:rPr>
        <w:t xml:space="preserve">       </w:t>
      </w:r>
      <w:r w:rsidRPr="00596FA2">
        <w:rPr>
          <w:rFonts w:ascii="Verdana" w:hAnsi="Verdana" w:cs="Arial"/>
        </w:rPr>
        <w:t xml:space="preserve">                                            Friday 15 April 2022 </w:t>
      </w:r>
      <w:r w:rsidRPr="00596FA2">
        <w:rPr>
          <w:rFonts w:ascii="Verdana" w:hAnsi="Verdana" w:cs="Arial"/>
        </w:rPr>
        <w:tab/>
        <w:t xml:space="preserve">Surgery Closed  </w:t>
      </w:r>
      <w:r w:rsidR="00F554CE" w:rsidRPr="00596FA2">
        <w:rPr>
          <w:rFonts w:ascii="Verdana" w:hAnsi="Verdana" w:cs="Arial"/>
        </w:rPr>
        <w:t xml:space="preserve">         </w:t>
      </w:r>
      <w:r w:rsidR="00596FA2">
        <w:rPr>
          <w:rFonts w:ascii="Verdana" w:hAnsi="Verdana" w:cs="Arial"/>
        </w:rPr>
        <w:t xml:space="preserve">                 </w:t>
      </w:r>
      <w:r w:rsidRPr="00596FA2">
        <w:rPr>
          <w:rFonts w:ascii="Verdana" w:hAnsi="Verdana" w:cs="Arial"/>
        </w:rPr>
        <w:t xml:space="preserve">Monday 18 April </w:t>
      </w:r>
      <w:r w:rsidR="00F554CE" w:rsidRPr="00596FA2">
        <w:rPr>
          <w:rFonts w:ascii="Verdana" w:hAnsi="Verdana" w:cs="Arial"/>
        </w:rPr>
        <w:t>2022</w:t>
      </w:r>
      <w:r w:rsidR="00F554CE" w:rsidRPr="00596FA2">
        <w:rPr>
          <w:rFonts w:ascii="Verdana" w:hAnsi="Verdana" w:cs="Arial"/>
        </w:rPr>
        <w:tab/>
        <w:t>Surgery Closed</w:t>
      </w:r>
    </w:p>
    <w:p w14:paraId="21E2ECB4" w14:textId="77777777" w:rsidR="00596FA2" w:rsidRDefault="00F554CE" w:rsidP="00596FA2">
      <w:pPr>
        <w:ind w:left="720"/>
        <w:jc w:val="center"/>
        <w:rPr>
          <w:rFonts w:ascii="Verdana" w:hAnsi="Verdana" w:cs="Arial"/>
          <w:u w:val="single"/>
        </w:rPr>
      </w:pPr>
      <w:r w:rsidRPr="00596FA2">
        <w:rPr>
          <w:rFonts w:ascii="Verdana" w:hAnsi="Verdana" w:cs="Arial"/>
        </w:rPr>
        <w:t>Surgery re-opens at 8am on Tuesday 19 April 2022</w:t>
      </w:r>
      <w:r w:rsidR="00755ACA" w:rsidRPr="00596FA2">
        <w:rPr>
          <w:rFonts w:ascii="Verdana" w:hAnsi="Verdana" w:cs="Arial"/>
        </w:rPr>
        <w:br w:type="textWrapping" w:clear="all"/>
      </w:r>
    </w:p>
    <w:p w14:paraId="199F808C" w14:textId="77777777" w:rsidR="00EC3254" w:rsidRDefault="00EC3254" w:rsidP="00596FA2">
      <w:pPr>
        <w:rPr>
          <w:rFonts w:ascii="Verdana" w:hAnsi="Verdana" w:cs="Arial"/>
          <w:u w:val="single"/>
        </w:rPr>
      </w:pPr>
      <w:r>
        <w:rPr>
          <w:rFonts w:ascii="Verdana" w:hAnsi="Verdana" w:cs="Arial"/>
          <w:u w:val="single"/>
        </w:rPr>
        <w:t>NHS App</w:t>
      </w:r>
    </w:p>
    <w:p w14:paraId="17133575" w14:textId="77777777" w:rsidR="00EC3254" w:rsidRPr="00EC3254" w:rsidRDefault="00EC3254" w:rsidP="00596FA2">
      <w:pPr>
        <w:rPr>
          <w:rFonts w:ascii="Verdana" w:hAnsi="Verdana" w:cs="Arial"/>
        </w:rPr>
      </w:pPr>
      <w:r>
        <w:rPr>
          <w:rFonts w:ascii="Verdana" w:hAnsi="Verdana" w:cs="Arial"/>
        </w:rPr>
        <w:t xml:space="preserve">Whilst our GPs are </w:t>
      </w:r>
      <w:r w:rsidR="00322C9A">
        <w:rPr>
          <w:rFonts w:ascii="Verdana" w:hAnsi="Verdana" w:cs="Arial"/>
        </w:rPr>
        <w:t xml:space="preserve">working harder than ever before </w:t>
      </w:r>
      <w:r>
        <w:rPr>
          <w:rFonts w:ascii="Verdana" w:hAnsi="Verdana" w:cs="Arial"/>
        </w:rPr>
        <w:t>the pandemic, we would be grateful if you could make use of other services which you can find on the NHS App before contacting the surgery for an appointment.</w:t>
      </w:r>
    </w:p>
    <w:p w14:paraId="56F67EA1" w14:textId="77777777" w:rsidR="00EC3254" w:rsidRDefault="00EC3254" w:rsidP="00596FA2">
      <w:pPr>
        <w:rPr>
          <w:rFonts w:ascii="Verdana" w:hAnsi="Verdana" w:cs="Arial"/>
          <w:u w:val="single"/>
        </w:rPr>
      </w:pPr>
    </w:p>
    <w:p w14:paraId="4964B803" w14:textId="77777777" w:rsidR="00F554CE" w:rsidRDefault="00F554CE" w:rsidP="00596FA2">
      <w:pPr>
        <w:rPr>
          <w:rFonts w:ascii="Verdana" w:hAnsi="Verdana" w:cs="Arial"/>
          <w:u w:val="single"/>
        </w:rPr>
      </w:pPr>
      <w:r>
        <w:rPr>
          <w:rFonts w:ascii="Verdana" w:hAnsi="Verdana" w:cs="Arial"/>
          <w:u w:val="single"/>
        </w:rPr>
        <w:t xml:space="preserve">Update - </w:t>
      </w:r>
      <w:r w:rsidRPr="00F554CE">
        <w:rPr>
          <w:rFonts w:ascii="Verdana" w:hAnsi="Verdana" w:cs="Arial"/>
          <w:u w:val="single"/>
        </w:rPr>
        <w:t>Covid Booster Vaccinations</w:t>
      </w:r>
    </w:p>
    <w:p w14:paraId="37F4168B" w14:textId="77777777" w:rsidR="00F554CE" w:rsidRDefault="00F554CE" w:rsidP="001A1FC3">
      <w:pPr>
        <w:tabs>
          <w:tab w:val="left" w:pos="1164"/>
        </w:tabs>
        <w:rPr>
          <w:rFonts w:ascii="Verdana" w:hAnsi="Verdana" w:cs="Arial"/>
        </w:rPr>
      </w:pPr>
      <w:r>
        <w:rPr>
          <w:rFonts w:ascii="Verdana" w:hAnsi="Verdana" w:cs="Arial"/>
        </w:rPr>
        <w:t xml:space="preserve">All our over 75 patients can now have a Booster vaccination, there </w:t>
      </w:r>
      <w:r w:rsidR="00760CAD">
        <w:rPr>
          <w:rFonts w:ascii="Verdana" w:hAnsi="Verdana" w:cs="Arial"/>
        </w:rPr>
        <w:t>must</w:t>
      </w:r>
      <w:r>
        <w:rPr>
          <w:rFonts w:ascii="Verdana" w:hAnsi="Verdana" w:cs="Arial"/>
        </w:rPr>
        <w:t xml:space="preserve"> be a minimum 6-month period since your last one.  </w:t>
      </w:r>
    </w:p>
    <w:p w14:paraId="2A11A8F7" w14:textId="77777777" w:rsidR="00F554CE" w:rsidRDefault="00F554CE" w:rsidP="001A1FC3">
      <w:pPr>
        <w:tabs>
          <w:tab w:val="left" w:pos="1164"/>
        </w:tabs>
        <w:rPr>
          <w:rFonts w:ascii="Verdana" w:hAnsi="Verdana" w:cs="Arial"/>
        </w:rPr>
      </w:pPr>
    </w:p>
    <w:p w14:paraId="028BD6BD" w14:textId="77777777" w:rsidR="00F554CE" w:rsidRDefault="00F554CE" w:rsidP="001A1FC3">
      <w:pPr>
        <w:tabs>
          <w:tab w:val="left" w:pos="1164"/>
        </w:tabs>
        <w:rPr>
          <w:rFonts w:ascii="Verdana" w:hAnsi="Verdana" w:cs="Arial"/>
        </w:rPr>
      </w:pPr>
      <w:r>
        <w:rPr>
          <w:rFonts w:ascii="Verdana" w:hAnsi="Verdana" w:cs="Arial"/>
        </w:rPr>
        <w:t xml:space="preserve">Unfortunately, there is a shortage of vaccine currently, we will contact you as soon as we have vaccine </w:t>
      </w:r>
      <w:r w:rsidR="006B7E18">
        <w:rPr>
          <w:rFonts w:ascii="Verdana" w:hAnsi="Verdana" w:cs="Arial"/>
        </w:rPr>
        <w:t>stock,</w:t>
      </w:r>
      <w:r>
        <w:rPr>
          <w:rFonts w:ascii="Verdana" w:hAnsi="Verdana" w:cs="Arial"/>
        </w:rPr>
        <w:t xml:space="preserve"> and you are eligible for you booster.</w:t>
      </w:r>
    </w:p>
    <w:p w14:paraId="49B9BD51" w14:textId="77777777" w:rsidR="00F554CE" w:rsidRDefault="00F554CE" w:rsidP="001A1FC3">
      <w:pPr>
        <w:tabs>
          <w:tab w:val="left" w:pos="1164"/>
        </w:tabs>
        <w:rPr>
          <w:rFonts w:ascii="Verdana" w:hAnsi="Verdana" w:cs="Arial"/>
        </w:rPr>
      </w:pPr>
    </w:p>
    <w:p w14:paraId="75A0B028" w14:textId="77777777" w:rsidR="006B7E18" w:rsidRPr="006B7E18" w:rsidRDefault="006B7E18" w:rsidP="001A1FC3">
      <w:pPr>
        <w:tabs>
          <w:tab w:val="left" w:pos="1164"/>
        </w:tabs>
        <w:rPr>
          <w:rFonts w:ascii="Verdana" w:hAnsi="Verdana" w:cs="Arial"/>
          <w:u w:val="single"/>
        </w:rPr>
      </w:pPr>
      <w:r w:rsidRPr="006B7E18">
        <w:rPr>
          <w:rFonts w:ascii="Verdana" w:hAnsi="Verdana" w:cs="Arial"/>
          <w:u w:val="single"/>
        </w:rPr>
        <w:t>Waiting Room Policy</w:t>
      </w:r>
    </w:p>
    <w:p w14:paraId="3092D64F" w14:textId="77777777" w:rsidR="006B7E18" w:rsidRDefault="006B7E18" w:rsidP="001A1FC3">
      <w:pPr>
        <w:tabs>
          <w:tab w:val="left" w:pos="1164"/>
        </w:tabs>
        <w:rPr>
          <w:rFonts w:ascii="Verdana" w:hAnsi="Verdana" w:cs="Arial"/>
        </w:rPr>
      </w:pPr>
      <w:r>
        <w:rPr>
          <w:rFonts w:ascii="Verdana" w:hAnsi="Verdana" w:cs="Arial"/>
        </w:rPr>
        <w:t>As we are now s</w:t>
      </w:r>
      <w:r w:rsidR="00596FA2">
        <w:rPr>
          <w:rFonts w:ascii="Verdana" w:hAnsi="Verdana" w:cs="Arial"/>
        </w:rPr>
        <w:t>eei</w:t>
      </w:r>
      <w:r>
        <w:rPr>
          <w:rFonts w:ascii="Verdana" w:hAnsi="Verdana" w:cs="Arial"/>
        </w:rPr>
        <w:t xml:space="preserve">ng more </w:t>
      </w:r>
      <w:r w:rsidR="00EC3254">
        <w:rPr>
          <w:rFonts w:ascii="Verdana" w:hAnsi="Verdana" w:cs="Arial"/>
        </w:rPr>
        <w:t>face-to-face</w:t>
      </w:r>
      <w:r>
        <w:rPr>
          <w:rFonts w:ascii="Verdana" w:hAnsi="Verdana" w:cs="Arial"/>
        </w:rPr>
        <w:t xml:space="preserve"> patients there is additional seating in the waiting room, we request that you still where a face mask and use hand sanitiser as you enter the surgery.  </w:t>
      </w:r>
    </w:p>
    <w:p w14:paraId="0C345E35" w14:textId="77777777" w:rsidR="00F554CE" w:rsidRDefault="00F554CE" w:rsidP="001A1FC3">
      <w:pPr>
        <w:tabs>
          <w:tab w:val="left" w:pos="1164"/>
        </w:tabs>
        <w:rPr>
          <w:rFonts w:ascii="Verdana" w:hAnsi="Verdana" w:cs="Arial"/>
        </w:rPr>
      </w:pPr>
    </w:p>
    <w:p w14:paraId="500ED1FF" w14:textId="77777777" w:rsidR="006B7E18" w:rsidRPr="006B7E18" w:rsidRDefault="006B7E18" w:rsidP="001A1FC3">
      <w:pPr>
        <w:tabs>
          <w:tab w:val="left" w:pos="1164"/>
        </w:tabs>
        <w:rPr>
          <w:rFonts w:ascii="Verdana" w:hAnsi="Verdana" w:cs="Arial"/>
          <w:u w:val="single"/>
        </w:rPr>
      </w:pPr>
      <w:r w:rsidRPr="006B7E18">
        <w:rPr>
          <w:rFonts w:ascii="Verdana" w:hAnsi="Verdana" w:cs="Arial"/>
          <w:u w:val="single"/>
        </w:rPr>
        <w:t>GP Training</w:t>
      </w:r>
    </w:p>
    <w:p w14:paraId="639B0D0F" w14:textId="77777777" w:rsidR="006B7E18" w:rsidRDefault="006B7E18" w:rsidP="001A1FC3">
      <w:pPr>
        <w:tabs>
          <w:tab w:val="left" w:pos="1164"/>
        </w:tabs>
        <w:rPr>
          <w:rFonts w:ascii="Verdana" w:hAnsi="Verdana" w:cs="Arial"/>
        </w:rPr>
      </w:pPr>
      <w:r>
        <w:rPr>
          <w:rFonts w:ascii="Verdana" w:hAnsi="Verdana" w:cs="Arial"/>
        </w:rPr>
        <w:t>We would like to thank our patients for their continued support when we have students present, our partners support GP Training for the future of general practice and are grateful for patient’s co-operation</w:t>
      </w:r>
      <w:r w:rsidR="00596FA2">
        <w:rPr>
          <w:rFonts w:ascii="Verdana" w:hAnsi="Verdana" w:cs="Arial"/>
        </w:rPr>
        <w:t>.</w:t>
      </w:r>
    </w:p>
    <w:p w14:paraId="4E50E818" w14:textId="77777777" w:rsidR="006B7E18" w:rsidRDefault="006B7E18" w:rsidP="001A1FC3">
      <w:pPr>
        <w:tabs>
          <w:tab w:val="left" w:pos="1164"/>
        </w:tabs>
        <w:rPr>
          <w:rFonts w:ascii="Verdana" w:hAnsi="Verdana" w:cs="Arial"/>
        </w:rPr>
      </w:pPr>
    </w:p>
    <w:p w14:paraId="10E4ACED" w14:textId="77777777" w:rsidR="006B7E18" w:rsidRDefault="006B7E18" w:rsidP="001A1FC3">
      <w:pPr>
        <w:tabs>
          <w:tab w:val="left" w:pos="1164"/>
        </w:tabs>
        <w:rPr>
          <w:rFonts w:ascii="Verdana" w:hAnsi="Verdana" w:cs="Arial"/>
          <w:u w:val="single"/>
        </w:rPr>
      </w:pPr>
      <w:r w:rsidRPr="006B7E18">
        <w:rPr>
          <w:rFonts w:ascii="Verdana" w:hAnsi="Verdana" w:cs="Arial"/>
          <w:u w:val="single"/>
        </w:rPr>
        <w:t>Research</w:t>
      </w:r>
    </w:p>
    <w:p w14:paraId="2FCAA929" w14:textId="77777777" w:rsidR="006B7E18" w:rsidRDefault="006B7E18" w:rsidP="001A1FC3">
      <w:pPr>
        <w:tabs>
          <w:tab w:val="left" w:pos="1164"/>
        </w:tabs>
        <w:rPr>
          <w:rFonts w:ascii="Verdana" w:hAnsi="Verdana" w:cs="Arial"/>
        </w:rPr>
      </w:pPr>
      <w:r>
        <w:rPr>
          <w:rFonts w:ascii="Verdana" w:hAnsi="Verdana" w:cs="Arial"/>
        </w:rPr>
        <w:t>The practice has started to sign up to Research projects once again and Dr Hisham and Nurse Maddie Hollands are leading thi</w:t>
      </w:r>
      <w:r w:rsidR="00760CAD">
        <w:rPr>
          <w:rFonts w:ascii="Verdana" w:hAnsi="Verdana" w:cs="Arial"/>
        </w:rPr>
        <w:t>s.  Maddie will contact you if you are in a patient group if there is a study that you could help us with.</w:t>
      </w:r>
    </w:p>
    <w:p w14:paraId="0CC8520E" w14:textId="77777777" w:rsidR="00760CAD" w:rsidRDefault="00760CAD" w:rsidP="001A1FC3">
      <w:pPr>
        <w:tabs>
          <w:tab w:val="left" w:pos="1164"/>
        </w:tabs>
        <w:rPr>
          <w:rFonts w:ascii="Verdana" w:hAnsi="Verdana" w:cs="Arial"/>
        </w:rPr>
      </w:pPr>
    </w:p>
    <w:p w14:paraId="7C00937C" w14:textId="77777777" w:rsidR="00322C9A" w:rsidRPr="00322C9A" w:rsidRDefault="00322C9A" w:rsidP="001A1FC3">
      <w:pPr>
        <w:tabs>
          <w:tab w:val="left" w:pos="1164"/>
        </w:tabs>
        <w:rPr>
          <w:rFonts w:ascii="Verdana" w:hAnsi="Verdana" w:cs="Arial"/>
          <w:u w:val="single"/>
        </w:rPr>
      </w:pPr>
      <w:r w:rsidRPr="00322C9A">
        <w:rPr>
          <w:rFonts w:ascii="Verdana" w:hAnsi="Verdana" w:cs="Arial"/>
          <w:u w:val="single"/>
        </w:rPr>
        <w:t>Dispensary</w:t>
      </w:r>
    </w:p>
    <w:p w14:paraId="3D27094A" w14:textId="77777777" w:rsidR="00322C9A" w:rsidRDefault="00322C9A" w:rsidP="00322C9A">
      <w:pPr>
        <w:rPr>
          <w:rFonts w:ascii="Verdana" w:hAnsi="Verdana"/>
          <w:color w:val="000000"/>
        </w:rPr>
      </w:pPr>
      <w:r>
        <w:rPr>
          <w:rFonts w:ascii="Verdana" w:hAnsi="Verdana"/>
          <w:color w:val="000000"/>
        </w:rPr>
        <w:t xml:space="preserve">Prescription charge remain unchanged at </w:t>
      </w:r>
      <w:r w:rsidRPr="00322C9A">
        <w:rPr>
          <w:rFonts w:ascii="Verdana" w:hAnsi="Verdana"/>
          <w:color w:val="000000"/>
        </w:rPr>
        <w:t>£9.35 per item.</w:t>
      </w:r>
    </w:p>
    <w:p w14:paraId="1D9C1E7F" w14:textId="77777777" w:rsidR="00322C9A" w:rsidRPr="00322C9A" w:rsidRDefault="00322C9A" w:rsidP="00322C9A">
      <w:pPr>
        <w:rPr>
          <w:rFonts w:ascii="Verdana" w:hAnsi="Verdana"/>
          <w:color w:val="000000"/>
        </w:rPr>
      </w:pPr>
    </w:p>
    <w:p w14:paraId="094AB3F9" w14:textId="77777777" w:rsidR="00322C9A" w:rsidRPr="00322C9A" w:rsidRDefault="00322C9A" w:rsidP="00322C9A">
      <w:pPr>
        <w:rPr>
          <w:rFonts w:ascii="Verdana" w:hAnsi="Verdana"/>
          <w:color w:val="000000"/>
        </w:rPr>
      </w:pPr>
      <w:r>
        <w:rPr>
          <w:rFonts w:ascii="Verdana" w:hAnsi="Verdana"/>
          <w:color w:val="000000"/>
        </w:rPr>
        <w:t>Could we request you ensure</w:t>
      </w:r>
      <w:r w:rsidRPr="00322C9A">
        <w:rPr>
          <w:rFonts w:ascii="Verdana" w:hAnsi="Verdana"/>
          <w:color w:val="000000"/>
        </w:rPr>
        <w:t xml:space="preserve"> any exemption or pre-payment certificates are </w:t>
      </w:r>
      <w:proofErr w:type="gramStart"/>
      <w:r w:rsidRPr="00322C9A">
        <w:rPr>
          <w:rFonts w:ascii="Verdana" w:hAnsi="Verdana"/>
          <w:color w:val="000000"/>
        </w:rPr>
        <w:t>valid.</w:t>
      </w:r>
      <w:proofErr w:type="gramEnd"/>
    </w:p>
    <w:p w14:paraId="11E71606" w14:textId="77777777" w:rsidR="00322C9A" w:rsidRDefault="00322C9A" w:rsidP="00322C9A">
      <w:pPr>
        <w:rPr>
          <w:rFonts w:ascii="Verdana" w:hAnsi="Verdana"/>
          <w:color w:val="000000"/>
        </w:rPr>
      </w:pPr>
    </w:p>
    <w:p w14:paraId="6944B15B" w14:textId="77777777" w:rsidR="00322C9A" w:rsidRDefault="00322C9A" w:rsidP="00322C9A">
      <w:pPr>
        <w:rPr>
          <w:rFonts w:ascii="Verdana" w:hAnsi="Verdana"/>
          <w:color w:val="000000"/>
        </w:rPr>
      </w:pPr>
      <w:r w:rsidRPr="00322C9A">
        <w:rPr>
          <w:rFonts w:ascii="Verdana" w:hAnsi="Verdana"/>
          <w:color w:val="000000"/>
        </w:rPr>
        <w:t>Please allow the full requested time before collecting prescriptions due to staffing levels.</w:t>
      </w:r>
      <w:r>
        <w:rPr>
          <w:rFonts w:ascii="Verdana" w:hAnsi="Verdana"/>
          <w:color w:val="000000"/>
        </w:rPr>
        <w:t xml:space="preserve">  </w:t>
      </w:r>
    </w:p>
    <w:p w14:paraId="0B54CD59" w14:textId="77777777" w:rsidR="00322C9A" w:rsidRPr="00322C9A" w:rsidRDefault="00322C9A" w:rsidP="00322C9A">
      <w:pPr>
        <w:rPr>
          <w:rFonts w:ascii="Verdana" w:hAnsi="Verdana"/>
          <w:color w:val="000000"/>
        </w:rPr>
      </w:pPr>
    </w:p>
    <w:p w14:paraId="4F568847" w14:textId="77777777" w:rsidR="00596FA2" w:rsidRPr="00596FA2" w:rsidRDefault="00EC3254" w:rsidP="001A1FC3">
      <w:pPr>
        <w:tabs>
          <w:tab w:val="left" w:pos="1164"/>
        </w:tabs>
        <w:rPr>
          <w:rFonts w:ascii="Verdana" w:hAnsi="Verdana" w:cs="Arial"/>
          <w:u w:val="single"/>
        </w:rPr>
      </w:pPr>
      <w:r>
        <w:rPr>
          <w:rFonts w:ascii="Verdana" w:hAnsi="Verdana" w:cs="Arial"/>
          <w:u w:val="single"/>
        </w:rPr>
        <w:t>Patient Participation Group</w:t>
      </w:r>
    </w:p>
    <w:p w14:paraId="45B6E76E" w14:textId="77777777" w:rsidR="00596FA2" w:rsidRDefault="00EC3254" w:rsidP="001A1FC3">
      <w:pPr>
        <w:tabs>
          <w:tab w:val="left" w:pos="1164"/>
        </w:tabs>
        <w:rPr>
          <w:rFonts w:ascii="Verdana" w:hAnsi="Verdana" w:cs="Arial"/>
        </w:rPr>
      </w:pPr>
      <w:r>
        <w:rPr>
          <w:rFonts w:ascii="Verdana" w:hAnsi="Verdana" w:cs="Arial"/>
        </w:rPr>
        <w:t xml:space="preserve">The surgery </w:t>
      </w:r>
      <w:r w:rsidR="00235DAA">
        <w:rPr>
          <w:rFonts w:ascii="Verdana" w:hAnsi="Verdana" w:cs="Arial"/>
        </w:rPr>
        <w:t>is</w:t>
      </w:r>
      <w:r>
        <w:rPr>
          <w:rFonts w:ascii="Verdana" w:hAnsi="Verdana" w:cs="Arial"/>
        </w:rPr>
        <w:t xml:space="preserve"> looking for patients to join our patient</w:t>
      </w:r>
      <w:r w:rsidR="00235DAA">
        <w:rPr>
          <w:rFonts w:ascii="Verdana" w:hAnsi="Verdana" w:cs="Arial"/>
        </w:rPr>
        <w:t xml:space="preserve"> group, if this is something you would be interested in, please contact reception with your details and we will be in touch to invite you to one of our meetings to look at ways to make improvement to our services.</w:t>
      </w:r>
    </w:p>
    <w:p w14:paraId="14D9466C" w14:textId="77777777" w:rsidR="00596FA2" w:rsidRDefault="00596FA2" w:rsidP="001A1FC3">
      <w:pPr>
        <w:tabs>
          <w:tab w:val="left" w:pos="1164"/>
        </w:tabs>
        <w:rPr>
          <w:rFonts w:ascii="Verdana" w:hAnsi="Verdana" w:cs="Arial"/>
        </w:rPr>
      </w:pPr>
    </w:p>
    <w:p w14:paraId="6E6F6071" w14:textId="77777777" w:rsidR="00760CAD" w:rsidRPr="00760CAD" w:rsidRDefault="00760CAD" w:rsidP="00760CAD">
      <w:pPr>
        <w:tabs>
          <w:tab w:val="left" w:pos="1164"/>
        </w:tabs>
        <w:rPr>
          <w:rFonts w:ascii="Verdana" w:hAnsi="Verdana" w:cs="Arial"/>
          <w:u w:val="single"/>
        </w:rPr>
      </w:pPr>
      <w:r>
        <w:rPr>
          <w:rFonts w:ascii="Verdana" w:hAnsi="Verdana" w:cs="Arial"/>
          <w:u w:val="single"/>
        </w:rPr>
        <w:t xml:space="preserve">For information - </w:t>
      </w:r>
      <w:r w:rsidRPr="00760CAD">
        <w:rPr>
          <w:rFonts w:ascii="Verdana" w:hAnsi="Verdana" w:cs="Arial"/>
          <w:u w:val="single"/>
        </w:rPr>
        <w:t xml:space="preserve">SMS reminders for outpatient appointments at </w:t>
      </w:r>
      <w:proofErr w:type="spellStart"/>
      <w:r w:rsidRPr="00760CAD">
        <w:rPr>
          <w:rFonts w:ascii="Verdana" w:hAnsi="Verdana" w:cs="Arial"/>
          <w:u w:val="single"/>
        </w:rPr>
        <w:t>NLaG</w:t>
      </w:r>
      <w:proofErr w:type="spellEnd"/>
    </w:p>
    <w:p w14:paraId="41D3CCA1" w14:textId="77777777" w:rsidR="00760CAD" w:rsidRPr="00760CAD" w:rsidRDefault="00760CAD" w:rsidP="00760CAD">
      <w:pPr>
        <w:tabs>
          <w:tab w:val="left" w:pos="1164"/>
        </w:tabs>
        <w:rPr>
          <w:rFonts w:ascii="Verdana" w:hAnsi="Verdana" w:cs="Arial"/>
        </w:rPr>
      </w:pPr>
      <w:r w:rsidRPr="00760CAD">
        <w:rPr>
          <w:rFonts w:ascii="Verdana" w:hAnsi="Verdana" w:cs="Arial"/>
        </w:rPr>
        <w:t>SMS reminders are going live at the end of March for patients waiting for an outpatient appointment at Northern Lincolnshire and Goole NHS Foundation Trust.</w:t>
      </w:r>
    </w:p>
    <w:p w14:paraId="755E26CF" w14:textId="77777777" w:rsidR="00760CAD" w:rsidRPr="00760CAD" w:rsidRDefault="00760CAD" w:rsidP="00760CAD">
      <w:pPr>
        <w:tabs>
          <w:tab w:val="left" w:pos="1164"/>
        </w:tabs>
        <w:rPr>
          <w:rFonts w:ascii="Verdana" w:hAnsi="Verdana" w:cs="Arial"/>
        </w:rPr>
      </w:pPr>
      <w:r w:rsidRPr="00760CAD">
        <w:rPr>
          <w:rFonts w:ascii="Verdana" w:hAnsi="Verdana" w:cs="Arial"/>
        </w:rPr>
        <w:t xml:space="preserve"> </w:t>
      </w:r>
    </w:p>
    <w:p w14:paraId="3803C9BD" w14:textId="77777777" w:rsidR="00760CAD" w:rsidRPr="00760CAD" w:rsidRDefault="00760CAD" w:rsidP="00760CAD">
      <w:pPr>
        <w:tabs>
          <w:tab w:val="left" w:pos="1164"/>
        </w:tabs>
        <w:rPr>
          <w:rFonts w:ascii="Verdana" w:hAnsi="Verdana" w:cs="Arial"/>
        </w:rPr>
      </w:pPr>
      <w:r w:rsidRPr="00760CAD">
        <w:rPr>
          <w:rFonts w:ascii="Verdana" w:hAnsi="Verdana" w:cs="Arial"/>
        </w:rPr>
        <w:t xml:space="preserve">Every month around 10 percent of patients fail to turn up for their appointment wasting vital NHS resources. The new text message service will be </w:t>
      </w:r>
      <w:proofErr w:type="gramStart"/>
      <w:r w:rsidRPr="00760CAD">
        <w:rPr>
          <w:rFonts w:ascii="Verdana" w:hAnsi="Verdana" w:cs="Arial"/>
        </w:rPr>
        <w:t>send</w:t>
      </w:r>
      <w:proofErr w:type="gramEnd"/>
      <w:r w:rsidRPr="00760CAD">
        <w:rPr>
          <w:rFonts w:ascii="Verdana" w:hAnsi="Verdana" w:cs="Arial"/>
        </w:rPr>
        <w:t xml:space="preserve"> patients a reminder of the time and date of their appointment seven days in advance giving them the option to confirm, cancel or rebook. Another message will be sent 48 hours before the appointment giving them further details about where to go if it’s face to face appointment, or details on how to access if it</w:t>
      </w:r>
      <w:r>
        <w:rPr>
          <w:rFonts w:ascii="Verdana" w:hAnsi="Verdana" w:cs="Arial"/>
        </w:rPr>
        <w:t xml:space="preserve"> i</w:t>
      </w:r>
      <w:r w:rsidRPr="00760CAD">
        <w:rPr>
          <w:rFonts w:ascii="Verdana" w:hAnsi="Verdana" w:cs="Arial"/>
        </w:rPr>
        <w:t xml:space="preserve">s a virtual appointment </w:t>
      </w:r>
      <w:proofErr w:type="gramStart"/>
      <w:r w:rsidRPr="00760CAD">
        <w:rPr>
          <w:rFonts w:ascii="Verdana" w:hAnsi="Verdana" w:cs="Arial"/>
        </w:rPr>
        <w:t>eg</w:t>
      </w:r>
      <w:proofErr w:type="gramEnd"/>
      <w:r w:rsidRPr="00760CAD">
        <w:rPr>
          <w:rFonts w:ascii="Verdana" w:hAnsi="Verdana" w:cs="Arial"/>
        </w:rPr>
        <w:t xml:space="preserve"> over the telephone or via video call.</w:t>
      </w:r>
    </w:p>
    <w:p w14:paraId="045F18ED" w14:textId="77777777" w:rsidR="00760CAD" w:rsidRPr="00760CAD" w:rsidRDefault="00760CAD" w:rsidP="00760CAD">
      <w:pPr>
        <w:tabs>
          <w:tab w:val="left" w:pos="1164"/>
        </w:tabs>
        <w:rPr>
          <w:rFonts w:ascii="Verdana" w:hAnsi="Verdana" w:cs="Arial"/>
        </w:rPr>
      </w:pPr>
      <w:r w:rsidRPr="00760CAD">
        <w:rPr>
          <w:rFonts w:ascii="Verdana" w:hAnsi="Verdana" w:cs="Arial"/>
        </w:rPr>
        <w:t xml:space="preserve"> </w:t>
      </w:r>
    </w:p>
    <w:p w14:paraId="4F4BF797" w14:textId="77777777" w:rsidR="00760CAD" w:rsidRPr="00760CAD" w:rsidRDefault="00760CAD" w:rsidP="00760CAD">
      <w:pPr>
        <w:tabs>
          <w:tab w:val="left" w:pos="1164"/>
        </w:tabs>
        <w:rPr>
          <w:rFonts w:ascii="Verdana" w:hAnsi="Verdana" w:cs="Arial"/>
        </w:rPr>
      </w:pPr>
      <w:r w:rsidRPr="00760CAD">
        <w:rPr>
          <w:rFonts w:ascii="Verdana" w:hAnsi="Verdana" w:cs="Arial"/>
        </w:rPr>
        <w:t>Patients can update their contact details with the Trust by emailing nlg-tr.patientaccesscallcentre@nhs.net with their new number along with their full name, date of birth, post code and if they know it their NHS number.</w:t>
      </w:r>
    </w:p>
    <w:p w14:paraId="30663E3D" w14:textId="77777777" w:rsidR="00760CAD" w:rsidRDefault="00760CAD" w:rsidP="00760CAD">
      <w:pPr>
        <w:tabs>
          <w:tab w:val="left" w:pos="1164"/>
        </w:tabs>
        <w:rPr>
          <w:rFonts w:ascii="Verdana" w:hAnsi="Verdana" w:cs="Arial"/>
        </w:rPr>
      </w:pPr>
    </w:p>
    <w:p w14:paraId="5D6E7097" w14:textId="77777777" w:rsidR="00760CAD" w:rsidRPr="006B7E18" w:rsidRDefault="00760CAD" w:rsidP="001A1FC3">
      <w:pPr>
        <w:tabs>
          <w:tab w:val="left" w:pos="1164"/>
        </w:tabs>
        <w:rPr>
          <w:rFonts w:ascii="Verdana" w:hAnsi="Verdana" w:cs="Arial"/>
        </w:rPr>
      </w:pPr>
    </w:p>
    <w:p w14:paraId="70E2472A" w14:textId="77777777" w:rsidR="006B7E18" w:rsidRPr="00F554CE" w:rsidRDefault="006B7E18" w:rsidP="001A1FC3">
      <w:pPr>
        <w:tabs>
          <w:tab w:val="left" w:pos="1164"/>
        </w:tabs>
        <w:rPr>
          <w:rFonts w:ascii="Verdana" w:hAnsi="Verdana" w:cs="Arial"/>
        </w:rPr>
      </w:pPr>
    </w:p>
    <w:p w14:paraId="33D10F31" w14:textId="77777777" w:rsidR="00596FA2" w:rsidRDefault="005C5D0D" w:rsidP="00596FA2">
      <w:pPr>
        <w:tabs>
          <w:tab w:val="left" w:pos="1164"/>
        </w:tabs>
        <w:jc w:val="center"/>
        <w:rPr>
          <w:rFonts w:ascii="Verdana" w:hAnsi="Verdana" w:cs="Arial"/>
        </w:rPr>
      </w:pPr>
      <w:r>
        <w:rPr>
          <w:rFonts w:ascii="Verdana" w:hAnsi="Verdana" w:cs="Arial"/>
        </w:rPr>
        <w:t>Gilberdyke Health Centre</w:t>
      </w:r>
    </w:p>
    <w:p w14:paraId="7640AB3B" w14:textId="77777777" w:rsidR="005C5D0D" w:rsidRPr="005C5D0D" w:rsidRDefault="005C5D0D" w:rsidP="00596FA2">
      <w:pPr>
        <w:tabs>
          <w:tab w:val="left" w:pos="1164"/>
        </w:tabs>
        <w:jc w:val="center"/>
        <w:rPr>
          <w:rFonts w:ascii="Verdana" w:hAnsi="Verdana" w:cs="Arial"/>
        </w:rPr>
      </w:pPr>
      <w:r>
        <w:rPr>
          <w:rFonts w:ascii="Verdana" w:hAnsi="Verdana" w:cs="Arial"/>
        </w:rPr>
        <w:t>Tel: 01430 440225 if you have any queries</w:t>
      </w:r>
    </w:p>
    <w:sectPr w:rsidR="005C5D0D" w:rsidRPr="005C5D0D" w:rsidSect="00DA044B">
      <w:footnotePr>
        <w:pos w:val="beneathText"/>
      </w:footnotePr>
      <w:pgSz w:w="11905" w:h="16837"/>
      <w:pgMar w:top="624" w:right="737" w:bottom="624"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800"/>
    <w:multiLevelType w:val="hybridMultilevel"/>
    <w:tmpl w:val="4DD6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668DB"/>
    <w:multiLevelType w:val="hybridMultilevel"/>
    <w:tmpl w:val="E77C2A8C"/>
    <w:lvl w:ilvl="0" w:tplc="0809000B">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6456D"/>
    <w:multiLevelType w:val="hybridMultilevel"/>
    <w:tmpl w:val="499C57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17780C"/>
    <w:multiLevelType w:val="multilevel"/>
    <w:tmpl w:val="7318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3B32DB"/>
    <w:multiLevelType w:val="hybridMultilevel"/>
    <w:tmpl w:val="E642239A"/>
    <w:lvl w:ilvl="0" w:tplc="08090001">
      <w:start w:val="1"/>
      <w:numFmt w:val="bullet"/>
      <w:lvlText w:val=""/>
      <w:lvlJc w:val="left"/>
      <w:pPr>
        <w:tabs>
          <w:tab w:val="num" w:pos="720"/>
        </w:tabs>
        <w:ind w:left="720" w:hanging="360"/>
      </w:pPr>
      <w:rPr>
        <w:rFonts w:ascii="Symbol" w:hAnsi="Symbol" w:hint="default"/>
      </w:rPr>
    </w:lvl>
    <w:lvl w:ilvl="1" w:tplc="89981624">
      <w:numFmt w:val="bullet"/>
      <w:lvlText w:val=""/>
      <w:lvlJc w:val="left"/>
      <w:pPr>
        <w:tabs>
          <w:tab w:val="num" w:pos="1440"/>
        </w:tabs>
        <w:ind w:left="1440" w:hanging="360"/>
      </w:pPr>
      <w:rPr>
        <w:rFonts w:ascii="Wingdings" w:eastAsia="Times New Roman" w:hAnsi="Wingding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308C7"/>
    <w:multiLevelType w:val="multilevel"/>
    <w:tmpl w:val="B14E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CE7A81"/>
    <w:multiLevelType w:val="hybridMultilevel"/>
    <w:tmpl w:val="38323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E7978"/>
    <w:multiLevelType w:val="hybridMultilevel"/>
    <w:tmpl w:val="743E1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FE7666"/>
    <w:multiLevelType w:val="hybridMultilevel"/>
    <w:tmpl w:val="A720E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7F94581"/>
    <w:multiLevelType w:val="hybridMultilevel"/>
    <w:tmpl w:val="6354F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CAD2D5B"/>
    <w:multiLevelType w:val="hybridMultilevel"/>
    <w:tmpl w:val="3A2640C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7B6931FA"/>
    <w:multiLevelType w:val="hybridMultilevel"/>
    <w:tmpl w:val="14322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311231">
    <w:abstractNumId w:val="7"/>
  </w:num>
  <w:num w:numId="2" w16cid:durableId="1326283345">
    <w:abstractNumId w:val="4"/>
  </w:num>
  <w:num w:numId="3" w16cid:durableId="989596416">
    <w:abstractNumId w:val="1"/>
  </w:num>
  <w:num w:numId="4" w16cid:durableId="1012494314">
    <w:abstractNumId w:val="2"/>
  </w:num>
  <w:num w:numId="5" w16cid:durableId="611977417">
    <w:abstractNumId w:val="6"/>
  </w:num>
  <w:num w:numId="6" w16cid:durableId="665472551">
    <w:abstractNumId w:val="9"/>
  </w:num>
  <w:num w:numId="7" w16cid:durableId="25105011">
    <w:abstractNumId w:val="3"/>
  </w:num>
  <w:num w:numId="8" w16cid:durableId="1786460124">
    <w:abstractNumId w:val="5"/>
  </w:num>
  <w:num w:numId="9" w16cid:durableId="1111559025">
    <w:abstractNumId w:val="8"/>
    <w:lvlOverride w:ilvl="0"/>
    <w:lvlOverride w:ilvl="1"/>
    <w:lvlOverride w:ilvl="2"/>
    <w:lvlOverride w:ilvl="3"/>
    <w:lvlOverride w:ilvl="4"/>
    <w:lvlOverride w:ilvl="5"/>
    <w:lvlOverride w:ilvl="6"/>
    <w:lvlOverride w:ilvl="7"/>
    <w:lvlOverride w:ilvl="8"/>
  </w:num>
  <w:num w:numId="10" w16cid:durableId="289171599">
    <w:abstractNumId w:val="10"/>
    <w:lvlOverride w:ilvl="0"/>
    <w:lvlOverride w:ilvl="1"/>
    <w:lvlOverride w:ilvl="2"/>
    <w:lvlOverride w:ilvl="3"/>
    <w:lvlOverride w:ilvl="4"/>
    <w:lvlOverride w:ilvl="5"/>
    <w:lvlOverride w:ilvl="6"/>
    <w:lvlOverride w:ilvl="7"/>
    <w:lvlOverride w:ilvl="8"/>
  </w:num>
  <w:num w:numId="11" w16cid:durableId="2101482799">
    <w:abstractNumId w:val="11"/>
  </w:num>
  <w:num w:numId="12" w16cid:durableId="1469544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E7"/>
    <w:rsid w:val="000148CE"/>
    <w:rsid w:val="000220F3"/>
    <w:rsid w:val="00036099"/>
    <w:rsid w:val="0006524D"/>
    <w:rsid w:val="000A0F7A"/>
    <w:rsid w:val="000C448C"/>
    <w:rsid w:val="000E3A37"/>
    <w:rsid w:val="000E4B53"/>
    <w:rsid w:val="000E51BC"/>
    <w:rsid w:val="00103804"/>
    <w:rsid w:val="001809BA"/>
    <w:rsid w:val="001950AE"/>
    <w:rsid w:val="001A1FC3"/>
    <w:rsid w:val="001B13E0"/>
    <w:rsid w:val="001D29FC"/>
    <w:rsid w:val="001E66DE"/>
    <w:rsid w:val="00232D7C"/>
    <w:rsid w:val="0023388C"/>
    <w:rsid w:val="00235DAA"/>
    <w:rsid w:val="002A4E21"/>
    <w:rsid w:val="002E6518"/>
    <w:rsid w:val="002F699D"/>
    <w:rsid w:val="003022AA"/>
    <w:rsid w:val="00313754"/>
    <w:rsid w:val="00315166"/>
    <w:rsid w:val="00322C9A"/>
    <w:rsid w:val="0033575B"/>
    <w:rsid w:val="00342627"/>
    <w:rsid w:val="00373C88"/>
    <w:rsid w:val="00382151"/>
    <w:rsid w:val="003876A0"/>
    <w:rsid w:val="003B48EB"/>
    <w:rsid w:val="003D52CE"/>
    <w:rsid w:val="003E5306"/>
    <w:rsid w:val="0041389B"/>
    <w:rsid w:val="00437B15"/>
    <w:rsid w:val="00445BD0"/>
    <w:rsid w:val="00446627"/>
    <w:rsid w:val="0045521C"/>
    <w:rsid w:val="004C38E6"/>
    <w:rsid w:val="004D7E6D"/>
    <w:rsid w:val="004E6E0B"/>
    <w:rsid w:val="00501EF5"/>
    <w:rsid w:val="005025AF"/>
    <w:rsid w:val="00534242"/>
    <w:rsid w:val="005507FA"/>
    <w:rsid w:val="005572AD"/>
    <w:rsid w:val="00576D12"/>
    <w:rsid w:val="00596FA2"/>
    <w:rsid w:val="005A07E7"/>
    <w:rsid w:val="005C5D0D"/>
    <w:rsid w:val="005E2493"/>
    <w:rsid w:val="005F0AC4"/>
    <w:rsid w:val="006174C6"/>
    <w:rsid w:val="00626322"/>
    <w:rsid w:val="00645B19"/>
    <w:rsid w:val="00677A00"/>
    <w:rsid w:val="006938A5"/>
    <w:rsid w:val="00694A31"/>
    <w:rsid w:val="006B2A02"/>
    <w:rsid w:val="006B7E18"/>
    <w:rsid w:val="006C4815"/>
    <w:rsid w:val="006D6BDC"/>
    <w:rsid w:val="0070362C"/>
    <w:rsid w:val="007126B2"/>
    <w:rsid w:val="00725ED4"/>
    <w:rsid w:val="00755ACA"/>
    <w:rsid w:val="00760CAD"/>
    <w:rsid w:val="0077008E"/>
    <w:rsid w:val="00773C98"/>
    <w:rsid w:val="00790217"/>
    <w:rsid w:val="007B60EA"/>
    <w:rsid w:val="007C7BF8"/>
    <w:rsid w:val="007F202B"/>
    <w:rsid w:val="007F539C"/>
    <w:rsid w:val="00825356"/>
    <w:rsid w:val="00831FB3"/>
    <w:rsid w:val="00885772"/>
    <w:rsid w:val="00890762"/>
    <w:rsid w:val="008E3868"/>
    <w:rsid w:val="008E5E7A"/>
    <w:rsid w:val="00907CA5"/>
    <w:rsid w:val="00920485"/>
    <w:rsid w:val="00956A31"/>
    <w:rsid w:val="00974351"/>
    <w:rsid w:val="00974453"/>
    <w:rsid w:val="009B2B6D"/>
    <w:rsid w:val="009C35FB"/>
    <w:rsid w:val="00A16581"/>
    <w:rsid w:val="00A512BF"/>
    <w:rsid w:val="00A52EE2"/>
    <w:rsid w:val="00A55A93"/>
    <w:rsid w:val="00A81E13"/>
    <w:rsid w:val="00AB5798"/>
    <w:rsid w:val="00AC4B70"/>
    <w:rsid w:val="00AE1E04"/>
    <w:rsid w:val="00B248AF"/>
    <w:rsid w:val="00B80EFF"/>
    <w:rsid w:val="00B82088"/>
    <w:rsid w:val="00B845D2"/>
    <w:rsid w:val="00B86958"/>
    <w:rsid w:val="00BA095B"/>
    <w:rsid w:val="00BA5875"/>
    <w:rsid w:val="00BE0A48"/>
    <w:rsid w:val="00BE6C4E"/>
    <w:rsid w:val="00C678E6"/>
    <w:rsid w:val="00C76FB4"/>
    <w:rsid w:val="00C81CFD"/>
    <w:rsid w:val="00CA32DA"/>
    <w:rsid w:val="00CC35F1"/>
    <w:rsid w:val="00CF4FE9"/>
    <w:rsid w:val="00D34850"/>
    <w:rsid w:val="00D457F6"/>
    <w:rsid w:val="00D51AD0"/>
    <w:rsid w:val="00D93F38"/>
    <w:rsid w:val="00DA044B"/>
    <w:rsid w:val="00DA2F7E"/>
    <w:rsid w:val="00DA7518"/>
    <w:rsid w:val="00DE2D1F"/>
    <w:rsid w:val="00DE3881"/>
    <w:rsid w:val="00DF7163"/>
    <w:rsid w:val="00E02BAC"/>
    <w:rsid w:val="00E1235C"/>
    <w:rsid w:val="00EC3254"/>
    <w:rsid w:val="00EE0D02"/>
    <w:rsid w:val="00F157F6"/>
    <w:rsid w:val="00F41963"/>
    <w:rsid w:val="00F430A0"/>
    <w:rsid w:val="00F46734"/>
    <w:rsid w:val="00F554CE"/>
    <w:rsid w:val="00F71105"/>
    <w:rsid w:val="00F95085"/>
    <w:rsid w:val="00FB49B2"/>
    <w:rsid w:val="00FC004F"/>
    <w:rsid w:val="00FC23CE"/>
    <w:rsid w:val="00FF4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90D8"/>
  <w15:chartTrackingRefBased/>
  <w15:docId w15:val="{E3115C8F-7060-4CC8-AEC1-DAA15D73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styleId="DefaultParagraphFont0">
    <w:name w:val="Default Paragraph Font"/>
  </w:style>
  <w:style w:type="character" w:styleId="Strong">
    <w:name w:val="Strong"/>
    <w:uiPriority w:val="22"/>
    <w:qFormat/>
    <w:rPr>
      <w:b/>
      <w:bCs/>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3">
    <w:name w:val="Body Text 3"/>
    <w:basedOn w:val="Normal"/>
    <w:pPr>
      <w:widowControl w:val="0"/>
      <w:autoSpaceDE w:val="0"/>
      <w:jc w:val="center"/>
    </w:pPr>
    <w:rPr>
      <w:rFonts w:ascii="Verdana" w:hAnsi="Verdana"/>
      <w:sz w:val="20"/>
      <w:szCs w:val="20"/>
    </w:rPr>
  </w:style>
  <w:style w:type="paragraph" w:styleId="Header">
    <w:name w:val="head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rsid w:val="00974351"/>
    <w:pPr>
      <w:suppressAutoHyphens w:val="0"/>
      <w:spacing w:before="100" w:beforeAutospacing="1" w:after="100" w:afterAutospacing="1"/>
    </w:pPr>
    <w:rPr>
      <w:lang w:eastAsia="en-GB"/>
    </w:rPr>
  </w:style>
  <w:style w:type="character" w:styleId="Emphasis">
    <w:name w:val="Emphasis"/>
    <w:uiPriority w:val="20"/>
    <w:qFormat/>
    <w:rsid w:val="00DA7518"/>
    <w:rPr>
      <w:i/>
      <w:iCs/>
    </w:rPr>
  </w:style>
  <w:style w:type="character" w:customStyle="1" w:styleId="e24kjd">
    <w:name w:val="e24kjd"/>
    <w:rsid w:val="006938A5"/>
  </w:style>
  <w:style w:type="paragraph" w:styleId="ListParagraph">
    <w:name w:val="List Paragraph"/>
    <w:basedOn w:val="Normal"/>
    <w:uiPriority w:val="34"/>
    <w:qFormat/>
    <w:rsid w:val="00626322"/>
    <w:pPr>
      <w:suppressAutoHyphens w:val="0"/>
      <w:ind w:left="720"/>
    </w:pPr>
    <w:rPr>
      <w:rFonts w:ascii="Calibri" w:eastAsia="Calibri" w:hAnsi="Calibri"/>
      <w:sz w:val="22"/>
      <w:szCs w:val="22"/>
      <w:lang w:eastAsia="en-US"/>
    </w:rPr>
  </w:style>
  <w:style w:type="character" w:customStyle="1" w:styleId="text-warning">
    <w:name w:val="text-warning"/>
    <w:rsid w:val="00F41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5028">
      <w:bodyDiv w:val="1"/>
      <w:marLeft w:val="0"/>
      <w:marRight w:val="0"/>
      <w:marTop w:val="0"/>
      <w:marBottom w:val="0"/>
      <w:divBdr>
        <w:top w:val="none" w:sz="0" w:space="0" w:color="auto"/>
        <w:left w:val="none" w:sz="0" w:space="0" w:color="auto"/>
        <w:bottom w:val="none" w:sz="0" w:space="0" w:color="auto"/>
        <w:right w:val="none" w:sz="0" w:space="0" w:color="auto"/>
      </w:divBdr>
    </w:div>
    <w:div w:id="494689382">
      <w:bodyDiv w:val="1"/>
      <w:marLeft w:val="0"/>
      <w:marRight w:val="0"/>
      <w:marTop w:val="0"/>
      <w:marBottom w:val="0"/>
      <w:divBdr>
        <w:top w:val="none" w:sz="0" w:space="0" w:color="auto"/>
        <w:left w:val="none" w:sz="0" w:space="0" w:color="auto"/>
        <w:bottom w:val="none" w:sz="0" w:space="0" w:color="auto"/>
        <w:right w:val="none" w:sz="0" w:space="0" w:color="auto"/>
      </w:divBdr>
    </w:div>
    <w:div w:id="512303449">
      <w:bodyDiv w:val="1"/>
      <w:marLeft w:val="0"/>
      <w:marRight w:val="0"/>
      <w:marTop w:val="0"/>
      <w:marBottom w:val="0"/>
      <w:divBdr>
        <w:top w:val="none" w:sz="0" w:space="0" w:color="auto"/>
        <w:left w:val="none" w:sz="0" w:space="0" w:color="auto"/>
        <w:bottom w:val="none" w:sz="0" w:space="0" w:color="auto"/>
        <w:right w:val="none" w:sz="0" w:space="0" w:color="auto"/>
      </w:divBdr>
      <w:divsChild>
        <w:div w:id="1472791570">
          <w:marLeft w:val="0"/>
          <w:marRight w:val="0"/>
          <w:marTop w:val="0"/>
          <w:marBottom w:val="0"/>
          <w:divBdr>
            <w:top w:val="none" w:sz="0" w:space="0" w:color="auto"/>
            <w:left w:val="none" w:sz="0" w:space="0" w:color="auto"/>
            <w:bottom w:val="none" w:sz="0" w:space="0" w:color="auto"/>
            <w:right w:val="none" w:sz="0" w:space="0" w:color="auto"/>
          </w:divBdr>
          <w:divsChild>
            <w:div w:id="18118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2329">
      <w:bodyDiv w:val="1"/>
      <w:marLeft w:val="0"/>
      <w:marRight w:val="0"/>
      <w:marTop w:val="0"/>
      <w:marBottom w:val="0"/>
      <w:divBdr>
        <w:top w:val="none" w:sz="0" w:space="0" w:color="auto"/>
        <w:left w:val="none" w:sz="0" w:space="0" w:color="auto"/>
        <w:bottom w:val="none" w:sz="0" w:space="0" w:color="auto"/>
        <w:right w:val="none" w:sz="0" w:space="0" w:color="auto"/>
      </w:divBdr>
      <w:divsChild>
        <w:div w:id="1652245170">
          <w:marLeft w:val="240"/>
          <w:marRight w:val="240"/>
          <w:marTop w:val="0"/>
          <w:marBottom w:val="0"/>
          <w:divBdr>
            <w:top w:val="none" w:sz="0" w:space="0" w:color="auto"/>
            <w:left w:val="none" w:sz="0" w:space="0" w:color="auto"/>
            <w:bottom w:val="none" w:sz="0" w:space="0" w:color="auto"/>
            <w:right w:val="none" w:sz="0" w:space="0" w:color="auto"/>
          </w:divBdr>
          <w:divsChild>
            <w:div w:id="1726639838">
              <w:marLeft w:val="-240"/>
              <w:marRight w:val="-240"/>
              <w:marTop w:val="0"/>
              <w:marBottom w:val="0"/>
              <w:divBdr>
                <w:top w:val="none" w:sz="0" w:space="0" w:color="auto"/>
                <w:left w:val="none" w:sz="0" w:space="0" w:color="auto"/>
                <w:bottom w:val="none" w:sz="0" w:space="0" w:color="auto"/>
                <w:right w:val="none" w:sz="0" w:space="0" w:color="auto"/>
              </w:divBdr>
              <w:divsChild>
                <w:div w:id="14165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641711">
      <w:bodyDiv w:val="1"/>
      <w:marLeft w:val="0"/>
      <w:marRight w:val="0"/>
      <w:marTop w:val="0"/>
      <w:marBottom w:val="0"/>
      <w:divBdr>
        <w:top w:val="none" w:sz="0" w:space="0" w:color="auto"/>
        <w:left w:val="none" w:sz="0" w:space="0" w:color="auto"/>
        <w:bottom w:val="none" w:sz="0" w:space="0" w:color="auto"/>
        <w:right w:val="none" w:sz="0" w:space="0" w:color="auto"/>
      </w:divBdr>
    </w:div>
    <w:div w:id="1065685328">
      <w:bodyDiv w:val="1"/>
      <w:marLeft w:val="0"/>
      <w:marRight w:val="0"/>
      <w:marTop w:val="0"/>
      <w:marBottom w:val="0"/>
      <w:divBdr>
        <w:top w:val="none" w:sz="0" w:space="0" w:color="auto"/>
        <w:left w:val="none" w:sz="0" w:space="0" w:color="auto"/>
        <w:bottom w:val="none" w:sz="0" w:space="0" w:color="auto"/>
        <w:right w:val="none" w:sz="0" w:space="0" w:color="auto"/>
      </w:divBdr>
      <w:divsChild>
        <w:div w:id="313871544">
          <w:marLeft w:val="0"/>
          <w:marRight w:val="0"/>
          <w:marTop w:val="0"/>
          <w:marBottom w:val="100"/>
          <w:divBdr>
            <w:top w:val="single" w:sz="2" w:space="0" w:color="000000"/>
            <w:left w:val="single" w:sz="2" w:space="0" w:color="000000"/>
            <w:bottom w:val="single" w:sz="2" w:space="0" w:color="000000"/>
            <w:right w:val="single" w:sz="2" w:space="0" w:color="000000"/>
          </w:divBdr>
          <w:divsChild>
            <w:div w:id="1187211618">
              <w:marLeft w:val="0"/>
              <w:marRight w:val="0"/>
              <w:marTop w:val="0"/>
              <w:marBottom w:val="0"/>
              <w:divBdr>
                <w:top w:val="single" w:sz="2" w:space="0" w:color="000000"/>
                <w:left w:val="single" w:sz="2" w:space="0" w:color="000000"/>
                <w:bottom w:val="single" w:sz="2" w:space="0" w:color="000000"/>
                <w:right w:val="single" w:sz="2" w:space="0" w:color="000000"/>
              </w:divBdr>
              <w:divsChild>
                <w:div w:id="1503082708">
                  <w:marLeft w:val="0"/>
                  <w:marRight w:val="0"/>
                  <w:marTop w:val="0"/>
                  <w:marBottom w:val="0"/>
                  <w:divBdr>
                    <w:top w:val="single" w:sz="2" w:space="0" w:color="000000"/>
                    <w:left w:val="single" w:sz="2" w:space="0" w:color="000000"/>
                    <w:bottom w:val="single" w:sz="2" w:space="0" w:color="000000"/>
                    <w:right w:val="single" w:sz="2" w:space="0" w:color="000000"/>
                  </w:divBdr>
                  <w:divsChild>
                    <w:div w:id="215823716">
                      <w:marLeft w:val="300"/>
                      <w:marRight w:val="225"/>
                      <w:marTop w:val="0"/>
                      <w:marBottom w:val="300"/>
                      <w:divBdr>
                        <w:top w:val="single" w:sz="2" w:space="0" w:color="000000"/>
                        <w:left w:val="single" w:sz="2" w:space="0" w:color="000000"/>
                        <w:bottom w:val="single" w:sz="2" w:space="0" w:color="000000"/>
                        <w:right w:val="single" w:sz="2" w:space="0" w:color="000000"/>
                      </w:divBdr>
                      <w:divsChild>
                        <w:div w:id="17526520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166282664">
      <w:bodyDiv w:val="1"/>
      <w:marLeft w:val="0"/>
      <w:marRight w:val="0"/>
      <w:marTop w:val="0"/>
      <w:marBottom w:val="0"/>
      <w:divBdr>
        <w:top w:val="none" w:sz="0" w:space="0" w:color="auto"/>
        <w:left w:val="none" w:sz="0" w:space="0" w:color="auto"/>
        <w:bottom w:val="none" w:sz="0" w:space="0" w:color="auto"/>
        <w:right w:val="none" w:sz="0" w:space="0" w:color="auto"/>
      </w:divBdr>
    </w:div>
    <w:div w:id="1260408165">
      <w:bodyDiv w:val="1"/>
      <w:marLeft w:val="0"/>
      <w:marRight w:val="0"/>
      <w:marTop w:val="0"/>
      <w:marBottom w:val="0"/>
      <w:divBdr>
        <w:top w:val="none" w:sz="0" w:space="0" w:color="auto"/>
        <w:left w:val="none" w:sz="0" w:space="0" w:color="auto"/>
        <w:bottom w:val="none" w:sz="0" w:space="0" w:color="auto"/>
        <w:right w:val="none" w:sz="0" w:space="0" w:color="auto"/>
      </w:divBdr>
    </w:div>
    <w:div w:id="1290624286">
      <w:bodyDiv w:val="1"/>
      <w:marLeft w:val="0"/>
      <w:marRight w:val="0"/>
      <w:marTop w:val="0"/>
      <w:marBottom w:val="0"/>
      <w:divBdr>
        <w:top w:val="none" w:sz="0" w:space="0" w:color="auto"/>
        <w:left w:val="none" w:sz="0" w:space="0" w:color="auto"/>
        <w:bottom w:val="none" w:sz="0" w:space="0" w:color="auto"/>
        <w:right w:val="none" w:sz="0" w:space="0" w:color="auto"/>
      </w:divBdr>
    </w:div>
    <w:div w:id="1779374155">
      <w:bodyDiv w:val="1"/>
      <w:marLeft w:val="0"/>
      <w:marRight w:val="0"/>
      <w:marTop w:val="0"/>
      <w:marBottom w:val="0"/>
      <w:divBdr>
        <w:top w:val="none" w:sz="0" w:space="0" w:color="auto"/>
        <w:left w:val="none" w:sz="0" w:space="0" w:color="auto"/>
        <w:bottom w:val="none" w:sz="0" w:space="0" w:color="auto"/>
        <w:right w:val="none" w:sz="0" w:space="0" w:color="auto"/>
      </w:divBdr>
    </w:div>
    <w:div w:id="1916742249">
      <w:bodyDiv w:val="1"/>
      <w:marLeft w:val="0"/>
      <w:marRight w:val="0"/>
      <w:marTop w:val="0"/>
      <w:marBottom w:val="0"/>
      <w:divBdr>
        <w:top w:val="none" w:sz="0" w:space="0" w:color="auto"/>
        <w:left w:val="none" w:sz="0" w:space="0" w:color="auto"/>
        <w:bottom w:val="none" w:sz="0" w:space="0" w:color="auto"/>
        <w:right w:val="none" w:sz="0" w:space="0" w:color="auto"/>
      </w:divBdr>
    </w:div>
    <w:div w:id="1991714261">
      <w:bodyDiv w:val="1"/>
      <w:marLeft w:val="0"/>
      <w:marRight w:val="0"/>
      <w:marTop w:val="0"/>
      <w:marBottom w:val="0"/>
      <w:divBdr>
        <w:top w:val="none" w:sz="0" w:space="0" w:color="auto"/>
        <w:left w:val="none" w:sz="0" w:space="0" w:color="auto"/>
        <w:bottom w:val="none" w:sz="0" w:space="0" w:color="auto"/>
        <w:right w:val="none" w:sz="0" w:space="0" w:color="auto"/>
      </w:divBdr>
    </w:div>
    <w:div w:id="2058040986">
      <w:bodyDiv w:val="1"/>
      <w:marLeft w:val="0"/>
      <w:marRight w:val="0"/>
      <w:marTop w:val="0"/>
      <w:marBottom w:val="0"/>
      <w:divBdr>
        <w:top w:val="none" w:sz="0" w:space="0" w:color="auto"/>
        <w:left w:val="none" w:sz="0" w:space="0" w:color="auto"/>
        <w:bottom w:val="none" w:sz="0" w:space="0" w:color="auto"/>
        <w:right w:val="none" w:sz="0" w:space="0" w:color="auto"/>
      </w:divBdr>
    </w:div>
    <w:div w:id="206013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http://www.gilberdykehealthcentre.co.uk/pagepix/coverpic.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AF9E9-C270-4A33-96FF-92B5EB1F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GILBERDYKE</vt:lpstr>
    </vt:vector>
  </TitlesOfParts>
  <Company>I.T. Services</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GILBERDYKE</dc:title>
  <dc:subject/>
  <dc:creator>Administrator</dc:creator>
  <cp:keywords/>
  <cp:lastModifiedBy>Katy Morson</cp:lastModifiedBy>
  <cp:revision>2</cp:revision>
  <cp:lastPrinted>2022-03-30T14:59:00Z</cp:lastPrinted>
  <dcterms:created xsi:type="dcterms:W3CDTF">2022-04-08T10:08:00Z</dcterms:created>
  <dcterms:modified xsi:type="dcterms:W3CDTF">2022-04-08T10:08:00Z</dcterms:modified>
</cp:coreProperties>
</file>